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 – historia 2x45min 11.05.2020</w:t>
      </w:r>
    </w:p>
    <w:p w:rsidR="00CB2691" w:rsidRDefault="00CB2691" w:rsidP="00CB2691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C00000"/>
          <w:sz w:val="24"/>
          <w:szCs w:val="24"/>
        </w:rPr>
        <w:t>Rewolucja francuska.</w:t>
      </w:r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lekcję z podręcznika str.184 – 187, chętni uczniowie mogą korzystać również z</w:t>
      </w:r>
    </w:p>
    <w:p w:rsidR="00CB2691" w:rsidRDefault="00CB2691" w:rsidP="00CB2691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4" w:history="1">
        <w:r w:rsidRPr="00903F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https://epodreczniki.pl/a/pozegnanie-z-monarchia-przyczyny-wielkiej-rewolucji-francuskiej/DMrhLrazS</w:t>
        </w:r>
      </w:hyperlink>
    </w:p>
    <w:p w:rsidR="00CB2691" w:rsidRDefault="00CB2691" w:rsidP="00CB2691">
      <w:hyperlink r:id="rId5" w:history="1">
        <w:r w:rsidRPr="00903F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https://epodreczniki.pl/a/obywatele-i-kaci-francja-w-dobie-rewolucji/DLqVXKZ0E</w:t>
        </w:r>
      </w:hyperlink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podział stanowy społeczeństwa francuskiego w XVIII w.</w:t>
      </w:r>
    </w:p>
    <w:p w:rsidR="00CB2691" w:rsidRDefault="00CB2691" w:rsidP="00CB2691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C00000"/>
          <w:sz w:val="24"/>
          <w:szCs w:val="24"/>
        </w:rPr>
        <w:t>Deklaracja praw człowieka i obywatela.</w:t>
      </w:r>
    </w:p>
    <w:p w:rsidR="00CB2691" w:rsidRPr="00633484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Przeczytajcie tekst p</w:t>
      </w:r>
      <w:r w:rsidRPr="00420F12">
        <w:rPr>
          <w:rFonts w:ascii="Times New Roman" w:hAnsi="Times New Roman" w:cs="Times New Roman"/>
          <w:sz w:val="24"/>
          <w:szCs w:val="24"/>
        </w:rPr>
        <w:t>odręcznik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0F12">
        <w:rPr>
          <w:rFonts w:ascii="Times New Roman" w:hAnsi="Times New Roman" w:cs="Times New Roman"/>
          <w:sz w:val="24"/>
          <w:szCs w:val="24"/>
        </w:rPr>
        <w:t xml:space="preserve"> strona 187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0F12">
        <w:rPr>
          <w:rFonts w:ascii="Times New Roman" w:hAnsi="Times New Roman" w:cs="Times New Roman"/>
          <w:sz w:val="24"/>
          <w:szCs w:val="24"/>
        </w:rPr>
        <w:t xml:space="preserve"> 189</w:t>
      </w:r>
      <w:r>
        <w:rPr>
          <w:rFonts w:ascii="Times New Roman" w:hAnsi="Times New Roman" w:cs="Times New Roman"/>
          <w:sz w:val="24"/>
          <w:szCs w:val="24"/>
        </w:rPr>
        <w:t xml:space="preserve"> i wykonajcie zadanie. Możecie korzystać również z:</w:t>
      </w:r>
    </w:p>
    <w:p w:rsidR="00CB2691" w:rsidRDefault="00CB2691" w:rsidP="00CB2691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6" w:history="1">
        <w:r w:rsidRPr="00903FC2">
          <w:rPr>
            <w:rStyle w:val="Hipercze"/>
            <w:rFonts w:ascii="Times New Roman" w:hAnsi="Times New Roman" w:cs="Times New Roman"/>
            <w:sz w:val="24"/>
            <w:szCs w:val="24"/>
          </w:rPr>
          <w:t>http://libr.sejm.gov.pl/tek01/txt/konst/francja-18.html</w:t>
        </w:r>
      </w:hyperlink>
    </w:p>
    <w:p w:rsidR="00CB2691" w:rsidRDefault="00CB2691" w:rsidP="00CB2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</w:p>
    <w:p w:rsidR="00CB2691" w:rsidRDefault="00CB2691" w:rsidP="00CB26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Wymień prawa, które zdaniem autorów Deklaracji praw człowieka i obywatela przysługują wszystkim ludziom.</w:t>
      </w:r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7" w:history="1">
        <w:r w:rsidRPr="00903FC2">
          <w:rPr>
            <w:rStyle w:val="Hipercze"/>
            <w:rFonts w:ascii="Times New Roman" w:hAnsi="Times New Roman" w:cs="Times New Roman"/>
            <w:sz w:val="24"/>
            <w:szCs w:val="24"/>
          </w:rPr>
          <w:t>lch67@o2.pl</w:t>
        </w:r>
      </w:hyperlink>
    </w:p>
    <w:p w:rsidR="00CB2691" w:rsidRDefault="00CB2691" w:rsidP="00CB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662 565 354</w:t>
      </w:r>
    </w:p>
    <w:p w:rsidR="00B41225" w:rsidRDefault="00B41225"/>
    <w:sectPr w:rsidR="00B4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2691"/>
    <w:rsid w:val="00B41225"/>
    <w:rsid w:val="00C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h67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.sejm.gov.pl/tek01/txt/konst/francja-18.html" TargetMode="External"/><Relationship Id="rId5" Type="http://schemas.openxmlformats.org/officeDocument/2006/relationships/hyperlink" Target="https://epodreczniki.pl/a/obywatele-i-kaci-francja-w-dobie-rewolucji/DLqVXKZ0E" TargetMode="External"/><Relationship Id="rId4" Type="http://schemas.openxmlformats.org/officeDocument/2006/relationships/hyperlink" Target="https://epodreczniki.pl/a/pozegnanie-z-monarchia-przyczyny-wielkiej-rewolucji-francuskiej/DMrhLraz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2020-05-10T15:55:00Z</dcterms:created>
  <dcterms:modified xsi:type="dcterms:W3CDTF">2020-05-10T15:55:00Z</dcterms:modified>
</cp:coreProperties>
</file>