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58" w:rsidRDefault="008F43E8" w:rsidP="008F4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 III </w:t>
      </w:r>
    </w:p>
    <w:p w:rsidR="008F43E8" w:rsidRDefault="007C0B58" w:rsidP="008F43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04.05</w:t>
      </w:r>
      <w:r w:rsidR="008F43E8">
        <w:rPr>
          <w:rFonts w:ascii="Times New Roman" w:hAnsi="Times New Roman" w:cs="Times New Roman"/>
          <w:b/>
          <w:sz w:val="32"/>
          <w:szCs w:val="32"/>
        </w:rPr>
        <w:t xml:space="preserve"> – 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8F43E8">
        <w:rPr>
          <w:rFonts w:ascii="Times New Roman" w:hAnsi="Times New Roman" w:cs="Times New Roman"/>
          <w:b/>
          <w:sz w:val="32"/>
          <w:szCs w:val="32"/>
        </w:rPr>
        <w:t xml:space="preserve"> 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8F43E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43E8">
        <w:rPr>
          <w:rFonts w:ascii="Times New Roman" w:hAnsi="Times New Roman" w:cs="Times New Roman"/>
          <w:b/>
          <w:sz w:val="32"/>
          <w:szCs w:val="32"/>
        </w:rPr>
        <w:t>2020 r.</w:t>
      </w:r>
    </w:p>
    <w:p w:rsidR="007C0B58" w:rsidRPr="007C0B58" w:rsidRDefault="007C0B58" w:rsidP="008F4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Nowi Tropiciele –część 5</w:t>
      </w:r>
    </w:p>
    <w:p w:rsidR="008F43E8" w:rsidRDefault="007C0B58" w:rsidP="008F43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F43E8">
        <w:rPr>
          <w:rFonts w:ascii="Times New Roman" w:hAnsi="Times New Roman" w:cs="Times New Roman"/>
          <w:sz w:val="28"/>
          <w:szCs w:val="28"/>
        </w:rPr>
        <w:t xml:space="preserve">lok tematyczny: </w:t>
      </w:r>
      <w:r>
        <w:rPr>
          <w:rFonts w:ascii="Times New Roman" w:hAnsi="Times New Roman" w:cs="Times New Roman"/>
          <w:sz w:val="28"/>
          <w:szCs w:val="28"/>
        </w:rPr>
        <w:t>Kraj nad Wisłą i Odrą</w:t>
      </w:r>
      <w:r w:rsidR="008F43E8">
        <w:rPr>
          <w:rFonts w:ascii="Times New Roman" w:hAnsi="Times New Roman" w:cs="Times New Roman"/>
          <w:sz w:val="28"/>
          <w:szCs w:val="28"/>
        </w:rPr>
        <w:t>. (str.</w:t>
      </w:r>
      <w:r w:rsidR="008F4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F43E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8F43E8">
        <w:rPr>
          <w:rFonts w:ascii="Times New Roman" w:hAnsi="Times New Roman" w:cs="Times New Roman"/>
          <w:sz w:val="28"/>
          <w:szCs w:val="28"/>
        </w:rPr>
        <w:t>)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0B58">
        <w:rPr>
          <w:rFonts w:ascii="Times New Roman" w:hAnsi="Times New Roman" w:cs="Times New Roman"/>
          <w:sz w:val="24"/>
          <w:szCs w:val="24"/>
        </w:rPr>
        <w:t>Namalowana historia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F4B">
        <w:rPr>
          <w:rFonts w:ascii="Times New Roman" w:hAnsi="Times New Roman" w:cs="Times New Roman"/>
          <w:sz w:val="24"/>
          <w:szCs w:val="24"/>
        </w:rPr>
        <w:t>(dwa dni)</w:t>
      </w:r>
    </w:p>
    <w:p w:rsidR="00B07683" w:rsidRDefault="00B07683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zeszytu:</w:t>
      </w:r>
    </w:p>
    <w:p w:rsidR="00B07683" w:rsidRDefault="00B07683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Matejko był wybitnym polskim malarzem. Tworzył obrazy o tematyce historycznej, na których przedstawiał najważniejsze postacie i wydarzenia z historii Polski. Jego dzieła odwoływały się do świadomości narodowej Polaków, którzy stracili ojczyznę.</w:t>
      </w:r>
      <w:r w:rsidR="00891F4B">
        <w:rPr>
          <w:rFonts w:ascii="Times New Roman" w:hAnsi="Times New Roman" w:cs="Times New Roman"/>
          <w:sz w:val="24"/>
          <w:szCs w:val="24"/>
        </w:rPr>
        <w:t xml:space="preserve"> Miały pobudzić do walki o jej niepodległość. Jan Matejko był profesorem Szkoły Sztuk Pięknych w Krakowie. Jego wielkie dzieła to między innymi: „Stańczyk”, „Hołd Pruski”, „Bitwa pod Grunwaldem”.</w:t>
      </w:r>
    </w:p>
    <w:p w:rsidR="00891F4B" w:rsidRDefault="008F43E8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1F4B">
        <w:rPr>
          <w:rFonts w:ascii="Times New Roman" w:hAnsi="Times New Roman" w:cs="Times New Roman"/>
          <w:sz w:val="24"/>
          <w:szCs w:val="24"/>
        </w:rPr>
        <w:t>Namalowana historia.</w:t>
      </w:r>
    </w:p>
    <w:p w:rsidR="00891F4B" w:rsidRDefault="00891F4B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informację z podręcznika na str.4 na temat konstytucji.</w:t>
      </w:r>
    </w:p>
    <w:p w:rsidR="00891F4B" w:rsidRDefault="00891F4B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obraz pt: „Konstytucja 3 Maja 1791roku”</w:t>
      </w:r>
    </w:p>
    <w:p w:rsidR="00891F4B" w:rsidRDefault="00891F4B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3.Kto sprawuje władzę w Polsce.</w:t>
      </w:r>
    </w:p>
    <w:p w:rsidR="00D579A1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informację z podręcznika na str. 6-7.</w:t>
      </w:r>
    </w:p>
    <w:p w:rsidR="00D579A1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0B58">
        <w:rPr>
          <w:rFonts w:ascii="Times New Roman" w:hAnsi="Times New Roman" w:cs="Times New Roman"/>
          <w:sz w:val="24"/>
          <w:szCs w:val="24"/>
        </w:rPr>
        <w:t>O Syrence warszawskiej</w:t>
      </w:r>
      <w:r w:rsidR="008F43E8">
        <w:rPr>
          <w:rFonts w:ascii="Times New Roman" w:hAnsi="Times New Roman" w:cs="Times New Roman"/>
          <w:sz w:val="24"/>
          <w:szCs w:val="24"/>
        </w:rPr>
        <w:t>.</w:t>
      </w:r>
      <w:r w:rsidR="00C658D5">
        <w:rPr>
          <w:rFonts w:ascii="Times New Roman" w:hAnsi="Times New Roman" w:cs="Times New Roman"/>
          <w:sz w:val="24"/>
          <w:szCs w:val="24"/>
        </w:rPr>
        <w:t>(dwa dni)</w:t>
      </w:r>
    </w:p>
    <w:p w:rsidR="00D579A1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zeszytu:</w:t>
      </w:r>
    </w:p>
    <w:p w:rsidR="00D579A1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na podstawie przeczytanej legendy:</w:t>
      </w:r>
    </w:p>
    <w:p w:rsidR="00D579A1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1.Jakie postacie realne i fantastyczne występują w legendzie?</w:t>
      </w:r>
    </w:p>
    <w:p w:rsidR="00D579A1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2.Dlaczego rybacy chcieli złapać syrenę?</w:t>
      </w:r>
    </w:p>
    <w:p w:rsidR="00D579A1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3.Jakie słowa wypowiedziała syrena na pożegnanie?</w:t>
      </w:r>
    </w:p>
    <w:p w:rsidR="008F43E8" w:rsidRDefault="00D579A1" w:rsidP="00B07683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jaki sposób mieszkańcy wioski upamiętnili przygodę syreny?</w:t>
      </w:r>
      <w:r w:rsidR="00B07683">
        <w:rPr>
          <w:rFonts w:ascii="Times New Roman" w:hAnsi="Times New Roman" w:cs="Times New Roman"/>
          <w:sz w:val="24"/>
          <w:szCs w:val="24"/>
        </w:rPr>
        <w:tab/>
      </w:r>
    </w:p>
    <w:p w:rsidR="00C658D5" w:rsidRDefault="00C658D5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matematyczna:</w:t>
      </w:r>
    </w:p>
    <w:p w:rsidR="00D579A1" w:rsidRPr="00C658D5" w:rsidRDefault="00C658D5" w:rsidP="00D579A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9A1" w:rsidRPr="00C658D5">
        <w:rPr>
          <w:rFonts w:ascii="Times New Roman" w:hAnsi="Times New Roman" w:cs="Times New Roman"/>
          <w:b/>
          <w:bCs/>
          <w:sz w:val="24"/>
          <w:szCs w:val="24"/>
        </w:rPr>
        <w:t xml:space="preserve">Połowa </w:t>
      </w:r>
      <w:r w:rsidR="00D579A1" w:rsidRPr="00C658D5">
        <w:rPr>
          <w:rFonts w:ascii="Times New Roman" w:hAnsi="Times New Roman" w:cs="Times New Roman"/>
          <w:sz w:val="24"/>
          <w:szCs w:val="24"/>
        </w:rPr>
        <w:t xml:space="preserve">i </w:t>
      </w:r>
      <w:r w:rsidR="00D579A1" w:rsidRPr="00C658D5">
        <w:rPr>
          <w:rFonts w:ascii="Times New Roman" w:hAnsi="Times New Roman" w:cs="Times New Roman"/>
          <w:b/>
          <w:bCs/>
          <w:sz w:val="24"/>
          <w:szCs w:val="24"/>
        </w:rPr>
        <w:t xml:space="preserve">ćwierć </w:t>
      </w:r>
      <w:r w:rsidR="00D579A1" w:rsidRPr="00C658D5">
        <w:rPr>
          <w:rFonts w:ascii="Times New Roman" w:hAnsi="Times New Roman" w:cs="Times New Roman"/>
          <w:sz w:val="24"/>
          <w:szCs w:val="24"/>
        </w:rPr>
        <w:t xml:space="preserve">– </w:t>
      </w:r>
      <w:r w:rsidR="00D579A1" w:rsidRPr="00C658D5">
        <w:rPr>
          <w:rFonts w:ascii="Times New Roman" w:hAnsi="Times New Roman" w:cs="Times New Roman"/>
          <w:b/>
          <w:bCs/>
          <w:sz w:val="24"/>
          <w:szCs w:val="24"/>
        </w:rPr>
        <w:t xml:space="preserve">figury geometryczne. </w:t>
      </w:r>
    </w:p>
    <w:p w:rsidR="00D579A1" w:rsidRPr="00C658D5" w:rsidRDefault="00D579A1" w:rsidP="000D27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sz w:val="24"/>
          <w:szCs w:val="24"/>
        </w:rPr>
        <w:t>Wskazywanie figur, które zostały podzi</w:t>
      </w:r>
      <w:r w:rsidRPr="00C658D5">
        <w:rPr>
          <w:rFonts w:ascii="Times New Roman" w:hAnsi="Times New Roman" w:cs="Times New Roman"/>
          <w:sz w:val="24"/>
          <w:szCs w:val="24"/>
        </w:rPr>
        <w:t>e</w:t>
      </w:r>
      <w:r w:rsidRPr="00C658D5">
        <w:rPr>
          <w:rFonts w:ascii="Times New Roman" w:hAnsi="Times New Roman" w:cs="Times New Roman"/>
          <w:sz w:val="24"/>
          <w:szCs w:val="24"/>
        </w:rPr>
        <w:t>lone na połowy, i tych, które zostały podzielone na ćwierci. Odpowiadanie na pytanie, na ile równych części podziel</w:t>
      </w:r>
      <w:r w:rsidRPr="00C658D5">
        <w:rPr>
          <w:rFonts w:ascii="Times New Roman" w:hAnsi="Times New Roman" w:cs="Times New Roman"/>
          <w:sz w:val="24"/>
          <w:szCs w:val="24"/>
        </w:rPr>
        <w:t>o</w:t>
      </w:r>
      <w:r w:rsidRPr="00C658D5">
        <w:rPr>
          <w:rFonts w:ascii="Times New Roman" w:hAnsi="Times New Roman" w:cs="Times New Roman"/>
          <w:sz w:val="24"/>
          <w:szCs w:val="24"/>
        </w:rPr>
        <w:t xml:space="preserve">no każdą figurę. </w:t>
      </w:r>
    </w:p>
    <w:p w:rsidR="00D579A1" w:rsidRPr="00C658D5" w:rsidRDefault="00D579A1" w:rsidP="000D27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sz w:val="24"/>
          <w:szCs w:val="24"/>
        </w:rPr>
        <w:t>Kolorowanie kratek w taki sposób, aby rysunek składał się z dwóch symetryc</w:t>
      </w:r>
      <w:r w:rsidRPr="00C658D5">
        <w:rPr>
          <w:rFonts w:ascii="Times New Roman" w:hAnsi="Times New Roman" w:cs="Times New Roman"/>
          <w:sz w:val="24"/>
          <w:szCs w:val="24"/>
        </w:rPr>
        <w:t>z</w:t>
      </w:r>
      <w:r w:rsidRPr="00C658D5">
        <w:rPr>
          <w:rFonts w:ascii="Times New Roman" w:hAnsi="Times New Roman" w:cs="Times New Roman"/>
          <w:sz w:val="24"/>
          <w:szCs w:val="24"/>
        </w:rPr>
        <w:t xml:space="preserve">nych części. </w:t>
      </w:r>
    </w:p>
    <w:p w:rsidR="00D579A1" w:rsidRPr="00C658D5" w:rsidRDefault="00D579A1" w:rsidP="000D27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sz w:val="24"/>
          <w:szCs w:val="24"/>
        </w:rPr>
        <w:lastRenderedPageBreak/>
        <w:t xml:space="preserve">Dzielenie figur na dwie równe części. </w:t>
      </w:r>
    </w:p>
    <w:p w:rsidR="00D579A1" w:rsidRPr="00C658D5" w:rsidRDefault="00D579A1" w:rsidP="000D2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sz w:val="24"/>
          <w:szCs w:val="24"/>
        </w:rPr>
        <w:t>Dzielenie podanych figur na cztery rów</w:t>
      </w:r>
      <w:r w:rsidR="00C658D5">
        <w:rPr>
          <w:rFonts w:ascii="Times New Roman" w:hAnsi="Times New Roman" w:cs="Times New Roman"/>
          <w:sz w:val="24"/>
          <w:szCs w:val="24"/>
        </w:rPr>
        <w:t>n</w:t>
      </w:r>
      <w:r w:rsidR="00C658D5" w:rsidRPr="00C658D5">
        <w:rPr>
          <w:rFonts w:ascii="Times New Roman" w:hAnsi="Times New Roman" w:cs="Times New Roman"/>
          <w:sz w:val="24"/>
          <w:szCs w:val="24"/>
        </w:rPr>
        <w:t>e części.</w:t>
      </w:r>
    </w:p>
    <w:p w:rsidR="00C658D5" w:rsidRPr="00C658D5" w:rsidRDefault="00C658D5" w:rsidP="000D272F">
      <w:pPr>
        <w:pStyle w:val="Styl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Pr="00C658D5">
        <w:rPr>
          <w:rFonts w:ascii="Times New Roman" w:hAnsi="Times New Roman" w:cs="Times New Roman"/>
          <w:b/>
          <w:bCs/>
          <w:sz w:val="24"/>
          <w:szCs w:val="24"/>
        </w:rPr>
        <w:t>Obliczanie</w:t>
      </w:r>
      <w:r w:rsidRPr="00C65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8D5">
        <w:rPr>
          <w:rFonts w:ascii="Times New Roman" w:hAnsi="Times New Roman" w:cs="Times New Roman"/>
          <w:b/>
          <w:bCs/>
          <w:sz w:val="24"/>
          <w:szCs w:val="24"/>
        </w:rPr>
        <w:t>połowy i ćwierci podanej liczby</w:t>
      </w:r>
      <w:r w:rsidRPr="00C658D5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8D5" w:rsidRPr="00C658D5" w:rsidRDefault="00C658D5" w:rsidP="000D272F">
      <w:pPr>
        <w:pStyle w:val="Sty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sz w:val="24"/>
          <w:szCs w:val="24"/>
        </w:rPr>
        <w:t>Rozwiązywanie zadań tekstowych na obl</w:t>
      </w:r>
      <w:r w:rsidRPr="00C658D5">
        <w:rPr>
          <w:rFonts w:ascii="Times New Roman" w:hAnsi="Times New Roman" w:cs="Times New Roman"/>
          <w:sz w:val="24"/>
          <w:szCs w:val="24"/>
        </w:rPr>
        <w:t>i</w:t>
      </w:r>
      <w:r w:rsidRPr="00C658D5">
        <w:rPr>
          <w:rFonts w:ascii="Times New Roman" w:hAnsi="Times New Roman" w:cs="Times New Roman"/>
          <w:sz w:val="24"/>
          <w:szCs w:val="24"/>
        </w:rPr>
        <w:t xml:space="preserve">czanie połowy i ćwierci podanych liczb. </w:t>
      </w:r>
    </w:p>
    <w:p w:rsidR="00C658D5" w:rsidRDefault="00C658D5" w:rsidP="000D272F">
      <w:pPr>
        <w:pStyle w:val="Sty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sz w:val="24"/>
          <w:szCs w:val="24"/>
        </w:rPr>
        <w:t>Wykonywanie obliczeń zgodnie z pod</w:t>
      </w:r>
      <w:r w:rsidRPr="00C658D5">
        <w:rPr>
          <w:rFonts w:ascii="Times New Roman" w:hAnsi="Times New Roman" w:cs="Times New Roman"/>
          <w:sz w:val="24"/>
          <w:szCs w:val="24"/>
        </w:rPr>
        <w:t>a</w:t>
      </w:r>
      <w:r w:rsidRPr="00C658D5">
        <w:rPr>
          <w:rFonts w:ascii="Times New Roman" w:hAnsi="Times New Roman" w:cs="Times New Roman"/>
          <w:sz w:val="24"/>
          <w:szCs w:val="24"/>
        </w:rPr>
        <w:t xml:space="preserve">nym warunkiem. </w:t>
      </w:r>
    </w:p>
    <w:p w:rsidR="00C658D5" w:rsidRPr="00C658D5" w:rsidRDefault="00C658D5" w:rsidP="000D272F">
      <w:pPr>
        <w:pStyle w:val="Styl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8D5" w:rsidRPr="00C658D5" w:rsidRDefault="00C658D5" w:rsidP="000D27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8D5">
        <w:rPr>
          <w:rFonts w:ascii="Times New Roman" w:hAnsi="Times New Roman" w:cs="Times New Roman"/>
          <w:b/>
          <w:bCs/>
          <w:sz w:val="24"/>
          <w:szCs w:val="24"/>
        </w:rPr>
        <w:t xml:space="preserve">Połowa </w:t>
      </w:r>
      <w:r w:rsidRPr="00C658D5">
        <w:rPr>
          <w:rFonts w:ascii="Times New Roman" w:hAnsi="Times New Roman" w:cs="Times New Roman"/>
          <w:sz w:val="24"/>
          <w:szCs w:val="24"/>
        </w:rPr>
        <w:t xml:space="preserve">i </w:t>
      </w:r>
      <w:r w:rsidRPr="00C658D5">
        <w:rPr>
          <w:rFonts w:ascii="Times New Roman" w:hAnsi="Times New Roman" w:cs="Times New Roman"/>
          <w:b/>
          <w:bCs/>
          <w:sz w:val="24"/>
          <w:szCs w:val="24"/>
        </w:rPr>
        <w:t xml:space="preserve">ćwierć </w:t>
      </w:r>
      <w:r w:rsidRPr="00C658D5">
        <w:rPr>
          <w:rFonts w:ascii="Times New Roman" w:hAnsi="Times New Roman" w:cs="Times New Roman"/>
          <w:sz w:val="24"/>
          <w:szCs w:val="24"/>
        </w:rPr>
        <w:t xml:space="preserve">– </w:t>
      </w:r>
      <w:r w:rsidRPr="00C658D5">
        <w:rPr>
          <w:rFonts w:ascii="Times New Roman" w:hAnsi="Times New Roman" w:cs="Times New Roman"/>
          <w:b/>
          <w:bCs/>
          <w:sz w:val="24"/>
          <w:szCs w:val="24"/>
        </w:rPr>
        <w:t>jednostki długości</w:t>
      </w:r>
      <w:r w:rsidRPr="00C65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8D5" w:rsidRPr="00C658D5" w:rsidRDefault="00C658D5" w:rsidP="000D27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8D5">
        <w:rPr>
          <w:rFonts w:ascii="Times New Roman" w:hAnsi="Times New Roman" w:cs="Times New Roman"/>
          <w:sz w:val="24"/>
          <w:szCs w:val="24"/>
        </w:rPr>
        <w:t>Obliczanie połowy i ćwierci podanych liczb. Porządkowanie wyników w kolejności malejącej. Wpisanie hasła do tabeli.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8D5">
        <w:rPr>
          <w:rFonts w:ascii="Times New Roman" w:hAnsi="Times New Roman" w:cs="Times New Roman"/>
          <w:sz w:val="24"/>
          <w:szCs w:val="24"/>
        </w:rPr>
        <w:t>Obliczanie połowy i ćwierci podanych jednostek długości według wzoru.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8D5">
        <w:rPr>
          <w:rFonts w:ascii="Times New Roman" w:hAnsi="Times New Roman" w:cs="Times New Roman"/>
          <w:sz w:val="24"/>
          <w:szCs w:val="24"/>
        </w:rPr>
        <w:t>Rozwiązywanie zadań tekstowych na obl</w:t>
      </w:r>
      <w:r w:rsidRPr="00C658D5">
        <w:rPr>
          <w:rFonts w:ascii="Times New Roman" w:hAnsi="Times New Roman" w:cs="Times New Roman"/>
          <w:sz w:val="24"/>
          <w:szCs w:val="24"/>
        </w:rPr>
        <w:t>i</w:t>
      </w:r>
      <w:r w:rsidRPr="00C658D5">
        <w:rPr>
          <w:rFonts w:ascii="Times New Roman" w:hAnsi="Times New Roman" w:cs="Times New Roman"/>
          <w:sz w:val="24"/>
          <w:szCs w:val="24"/>
        </w:rPr>
        <w:t xml:space="preserve">czanie połowy i ćwierci długości. </w:t>
      </w:r>
    </w:p>
    <w:p w:rsidR="00C658D5" w:rsidRPr="00C658D5" w:rsidRDefault="00C658D5" w:rsidP="000D27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8D5" w:rsidRPr="00C658D5" w:rsidRDefault="00C658D5" w:rsidP="000D2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 technikę czytania.</w:t>
      </w:r>
    </w:p>
    <w:p w:rsidR="000D272F" w:rsidRDefault="000D272F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poczytankę pt. „Najlepszy kajakarz świata” na str.96-97</w:t>
      </w:r>
      <w:r w:rsidR="00404DA7">
        <w:rPr>
          <w:rFonts w:ascii="Times New Roman" w:hAnsi="Times New Roman" w:cs="Times New Roman"/>
          <w:sz w:val="24"/>
          <w:szCs w:val="24"/>
        </w:rPr>
        <w:t>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-czytaj teksty do poszczególnych tematów w podręczniku.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zadania dotyczące lekcji </w:t>
      </w:r>
      <w:r w:rsidR="007C0B58">
        <w:rPr>
          <w:rFonts w:ascii="Times New Roman" w:hAnsi="Times New Roman" w:cs="Times New Roman"/>
          <w:sz w:val="24"/>
          <w:szCs w:val="24"/>
        </w:rPr>
        <w:t>będą codziennie zamieszczane</w:t>
      </w:r>
      <w:r>
        <w:rPr>
          <w:rFonts w:ascii="Times New Roman" w:hAnsi="Times New Roman" w:cs="Times New Roman"/>
          <w:sz w:val="24"/>
          <w:szCs w:val="24"/>
        </w:rPr>
        <w:t xml:space="preserve"> na naszej grupie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F43E8">
        <w:rPr>
          <w:rFonts w:ascii="Times New Roman" w:hAnsi="Times New Roman" w:cs="Times New Roman"/>
          <w:sz w:val="24"/>
          <w:szCs w:val="24"/>
        </w:rPr>
        <w:t>essenger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plastyczna: </w:t>
      </w:r>
      <w:r w:rsidR="00891F4B">
        <w:rPr>
          <w:rFonts w:ascii="Times New Roman" w:hAnsi="Times New Roman" w:cs="Times New Roman"/>
          <w:sz w:val="24"/>
          <w:szCs w:val="24"/>
        </w:rPr>
        <w:t>Wykonaj Godło Polski-technika dowolna.</w:t>
      </w:r>
    </w:p>
    <w:p w:rsidR="00D579A1" w:rsidRDefault="007C0B58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techniczna:</w:t>
      </w:r>
      <w:r w:rsidR="00B07683">
        <w:rPr>
          <w:rFonts w:ascii="Times New Roman" w:hAnsi="Times New Roman" w:cs="Times New Roman"/>
          <w:sz w:val="24"/>
          <w:szCs w:val="24"/>
        </w:rPr>
        <w:t xml:space="preserve"> Wykonaj portret syrenki z legendy „O Syrence Warszawskiej”</w:t>
      </w:r>
      <w:r w:rsidR="00D579A1">
        <w:rPr>
          <w:rFonts w:ascii="Times New Roman" w:hAnsi="Times New Roman" w:cs="Times New Roman"/>
          <w:sz w:val="24"/>
          <w:szCs w:val="24"/>
        </w:rPr>
        <w:t xml:space="preserve">- farby </w:t>
      </w:r>
    </w:p>
    <w:p w:rsidR="007C0B58" w:rsidRDefault="00D579A1" w:rsidP="008F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plakatowe.</w:t>
      </w:r>
    </w:p>
    <w:p w:rsidR="008F43E8" w:rsidRDefault="008F43E8" w:rsidP="008F43E8">
      <w:pPr>
        <w:rPr>
          <w:rFonts w:ascii="Times New Roman" w:hAnsi="Times New Roman" w:cs="Times New Roman"/>
          <w:sz w:val="24"/>
          <w:szCs w:val="24"/>
        </w:rPr>
      </w:pPr>
    </w:p>
    <w:p w:rsidR="008F43E8" w:rsidRPr="008F43E8" w:rsidRDefault="008F43E8" w:rsidP="008F43E8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8F43E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Wychowawca: Anna Potoczna</w:t>
      </w:r>
    </w:p>
    <w:p w:rsidR="006335EE" w:rsidRDefault="006335EE"/>
    <w:sectPr w:rsidR="006335EE" w:rsidSect="0063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3E8"/>
    <w:rsid w:val="000D272F"/>
    <w:rsid w:val="00404DA7"/>
    <w:rsid w:val="006335EE"/>
    <w:rsid w:val="007C0B58"/>
    <w:rsid w:val="00891F4B"/>
    <w:rsid w:val="008F43E8"/>
    <w:rsid w:val="00AC4952"/>
    <w:rsid w:val="00B07683"/>
    <w:rsid w:val="00C658D5"/>
    <w:rsid w:val="00D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C658D5"/>
    <w:pPr>
      <w:tabs>
        <w:tab w:val="left" w:pos="170"/>
      </w:tabs>
      <w:autoSpaceDE w:val="0"/>
      <w:autoSpaceDN w:val="0"/>
      <w:adjustRightInd w:val="0"/>
      <w:spacing w:after="0" w:line="240" w:lineRule="atLeast"/>
      <w:textAlignment w:val="center"/>
    </w:pPr>
    <w:rPr>
      <w:rFonts w:cstheme="minorHAnsi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C658D5"/>
    <w:rPr>
      <w:rFonts w:cstheme="minorHAns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Anna Potoczna</cp:lastModifiedBy>
  <cp:revision>3</cp:revision>
  <dcterms:created xsi:type="dcterms:W3CDTF">2020-05-03T16:25:00Z</dcterms:created>
  <dcterms:modified xsi:type="dcterms:W3CDTF">2020-05-03T16:29:00Z</dcterms:modified>
</cp:coreProperties>
</file>